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C3E8" w14:textId="1A12E35D" w:rsidR="00342DF7" w:rsidRDefault="00D659F5" w:rsidP="001E2CD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2"/>
          <w:szCs w:val="22"/>
        </w:rPr>
      </w:pPr>
      <w:r w:rsidRPr="00542D27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1A9293F" wp14:editId="0721B379">
            <wp:simplePos x="0" y="0"/>
            <wp:positionH relativeFrom="page">
              <wp:posOffset>364273</wp:posOffset>
            </wp:positionH>
            <wp:positionV relativeFrom="margin">
              <wp:posOffset>-312777</wp:posOffset>
            </wp:positionV>
            <wp:extent cx="981075" cy="886460"/>
            <wp:effectExtent l="0" t="0" r="9525" b="8890"/>
            <wp:wrapSquare wrapText="bothSides"/>
            <wp:docPr id="1" name="Picture 1" descr="A logo for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school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A43F8" w14:textId="574E7CA4" w:rsidR="00342DF7" w:rsidRDefault="00342DF7" w:rsidP="00D20709">
      <w:pPr>
        <w:spacing w:after="0" w:line="240" w:lineRule="auto"/>
        <w:ind w:left="-8496" w:right="144"/>
        <w:jc w:val="center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7B05DD58" w14:textId="77777777" w:rsidR="00342DF7" w:rsidRDefault="00342DF7" w:rsidP="001E2CD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2418CE91" w14:textId="77777777" w:rsidR="00342DF7" w:rsidRDefault="00342DF7" w:rsidP="001E2CD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66446EA9" w14:textId="2B096FF5" w:rsidR="001E2CDC" w:rsidRPr="001E2CDC" w:rsidRDefault="001E2CDC" w:rsidP="001E2C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Academy of Hope Adult Public Charter School</w:t>
      </w:r>
    </w:p>
    <w:p w14:paraId="6A563032" w14:textId="77777777" w:rsidR="001E2CDC" w:rsidRPr="001E2CDC" w:rsidRDefault="001E2CDC" w:rsidP="001E2C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Board of Directors Meeting Minutes</w:t>
      </w:r>
    </w:p>
    <w:p w14:paraId="0783D019" w14:textId="77777777" w:rsidR="001E2CDC" w:rsidRPr="001E2CDC" w:rsidRDefault="001E2CDC" w:rsidP="001E2C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September 20, 2025</w:t>
      </w:r>
    </w:p>
    <w:p w14:paraId="66D31211" w14:textId="77777777" w:rsidR="001E2CDC" w:rsidRPr="001E2CDC" w:rsidRDefault="001E2CDC" w:rsidP="001E2C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9:00am – 12:00pm</w:t>
      </w:r>
    </w:p>
    <w:p w14:paraId="4A68FEDA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2CDDDA5E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560F13D3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Call to Order</w:t>
      </w:r>
    </w:p>
    <w:p w14:paraId="1B787107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The meeting was called to order at 9:26am pm by Board Chair Dr. Patrina Clark.</w:t>
      </w:r>
    </w:p>
    <w:p w14:paraId="7694D82E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7365738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Roll Call and Quorum Confirmation</w:t>
      </w:r>
      <w:r w:rsidRPr="001E2CDC">
        <w:rPr>
          <w:rFonts w:ascii="Times New Roman" w:hAnsi="Times New Roman" w:cs="Times New Roman"/>
          <w:sz w:val="22"/>
          <w:szCs w:val="22"/>
        </w:rPr>
        <w:br/>
        <w:t>The meeting was called to order by Dr. Patrina M. Clark. A roll call confirmed a quorum with the following board members present:</w:t>
      </w:r>
    </w:p>
    <w:p w14:paraId="0ABCD896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09CDB2C9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Present</w:t>
      </w:r>
    </w:p>
    <w:p w14:paraId="335076A7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Dr. Patrina Clark, Eric Jones, LuAnn Sinclair, Deborah Ringel, Brett Allen, Susan Leigh, Nora Abramson, Katisha Webb</w:t>
      </w:r>
    </w:p>
    <w:p w14:paraId="30E4AFE6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Absent</w:t>
      </w:r>
    </w:p>
    <w:p w14:paraId="503CCC1E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Larry Condelli, Jason Ufland, Ronald Henson</w:t>
      </w:r>
    </w:p>
    <w:p w14:paraId="197F6C9A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87617E0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 xml:space="preserve">Staff: </w:t>
      </w:r>
    </w:p>
    <w:p w14:paraId="757ED499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 xml:space="preserve">Lecester Johnson, Joy Bentley Phillips, Tiffany Godbout, Brianna Cobbins, HollyAnn Fresco-Moore, Dr. Andrea Sparks-Brown Dr. Alicia Waldon, </w:t>
      </w:r>
      <w:proofErr w:type="spellStart"/>
      <w:r w:rsidRPr="001E2CDC">
        <w:rPr>
          <w:rFonts w:ascii="Times New Roman" w:hAnsi="Times New Roman" w:cs="Times New Roman"/>
          <w:sz w:val="22"/>
          <w:szCs w:val="22"/>
        </w:rPr>
        <w:t>Ruweda</w:t>
      </w:r>
      <w:proofErr w:type="spellEnd"/>
      <w:r w:rsidRPr="001E2CDC">
        <w:rPr>
          <w:rFonts w:ascii="Times New Roman" w:hAnsi="Times New Roman" w:cs="Times New Roman"/>
          <w:sz w:val="22"/>
          <w:szCs w:val="22"/>
        </w:rPr>
        <w:t xml:space="preserve"> Hussein, Lisa Leach</w:t>
      </w:r>
    </w:p>
    <w:p w14:paraId="1DAEE4D3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98D3437" w14:textId="77777777" w:rsidR="001E2CDC" w:rsidRPr="001E2CDC" w:rsidRDefault="001E2CDC" w:rsidP="001E2CDC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Approval of Board Minutes</w:t>
      </w:r>
      <w:r w:rsidRPr="001E2CDC">
        <w:rPr>
          <w:rFonts w:ascii="Times New Roman" w:hAnsi="Times New Roman" w:cs="Times New Roman"/>
          <w:sz w:val="22"/>
          <w:szCs w:val="22"/>
        </w:rPr>
        <w:br/>
        <w:t xml:space="preserve">The board reviewed the minutes from the May 14, 2025, Corrections noted: current spelling of LuAnn Sinclair’s name and change Aussie to OSSE, the minutes were approved with corrections. </w:t>
      </w:r>
    </w:p>
    <w:p w14:paraId="1918F959" w14:textId="72369B42" w:rsidR="001E2CDC" w:rsidRPr="001E2CDC" w:rsidRDefault="001E2CDC" w:rsidP="001E2CD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Motion:</w:t>
      </w:r>
      <w:r w:rsidRPr="001E2CDC">
        <w:rPr>
          <w:rFonts w:ascii="Times New Roman" w:hAnsi="Times New Roman" w:cs="Times New Roman"/>
          <w:sz w:val="22"/>
          <w:szCs w:val="22"/>
        </w:rPr>
        <w:t xml:space="preserve"> Board chair, motion on the floor to approve May 14</w:t>
      </w:r>
      <w:r w:rsidR="00A84DDC">
        <w:rPr>
          <w:rFonts w:ascii="Times New Roman" w:hAnsi="Times New Roman" w:cs="Times New Roman"/>
          <w:sz w:val="22"/>
          <w:szCs w:val="22"/>
        </w:rPr>
        <w:t>,</w:t>
      </w:r>
      <w:r w:rsidRPr="001E2CDC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A84DDC" w:rsidRPr="001E2CDC">
        <w:rPr>
          <w:rFonts w:ascii="Times New Roman" w:hAnsi="Times New Roman" w:cs="Times New Roman"/>
          <w:sz w:val="22"/>
          <w:szCs w:val="22"/>
        </w:rPr>
        <w:t>2025,</w:t>
      </w:r>
      <w:r w:rsidRPr="001E2CDC">
        <w:rPr>
          <w:rFonts w:ascii="Times New Roman" w:hAnsi="Times New Roman" w:cs="Times New Roman"/>
          <w:sz w:val="22"/>
          <w:szCs w:val="22"/>
        </w:rPr>
        <w:t xml:space="preserve"> minutes with corrections </w:t>
      </w:r>
    </w:p>
    <w:p w14:paraId="6E229D3A" w14:textId="77777777" w:rsidR="001E2CDC" w:rsidRPr="001E2CDC" w:rsidRDefault="001E2CDC" w:rsidP="001E2CD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1E2CDC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st</w:t>
      </w:r>
      <w:r w:rsidRPr="001E2CDC">
        <w:rPr>
          <w:rFonts w:ascii="Times New Roman" w:hAnsi="Times New Roman" w:cs="Times New Roman"/>
          <w:sz w:val="22"/>
          <w:szCs w:val="22"/>
        </w:rPr>
        <w:t xml:space="preserve"> Eric J. Jones</w:t>
      </w:r>
    </w:p>
    <w:p w14:paraId="40F6A85D" w14:textId="77777777" w:rsidR="001E2CDC" w:rsidRPr="001E2CDC" w:rsidRDefault="001E2CDC" w:rsidP="001E2CD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2nd:</w:t>
      </w:r>
      <w:r w:rsidRPr="001E2CDC">
        <w:rPr>
          <w:rFonts w:ascii="Times New Roman" w:hAnsi="Times New Roman" w:cs="Times New Roman"/>
          <w:sz w:val="22"/>
          <w:szCs w:val="22"/>
        </w:rPr>
        <w:t xml:space="preserve"> Deborah Ringel</w:t>
      </w:r>
    </w:p>
    <w:p w14:paraId="5F5EBAFC" w14:textId="7C9FDF0D" w:rsidR="001E2CDC" w:rsidRDefault="001E2CDC" w:rsidP="001E2CDC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Vote:</w:t>
      </w:r>
      <w:r w:rsidRPr="001E2CDC">
        <w:rPr>
          <w:rFonts w:ascii="Times New Roman" w:hAnsi="Times New Roman" w:cs="Times New Roman"/>
          <w:sz w:val="22"/>
          <w:szCs w:val="22"/>
        </w:rPr>
        <w:t xml:space="preserve"> </w:t>
      </w:r>
      <w:r w:rsidR="00001DFE">
        <w:rPr>
          <w:rFonts w:ascii="Times New Roman" w:hAnsi="Times New Roman" w:cs="Times New Roman"/>
          <w:sz w:val="22"/>
          <w:szCs w:val="22"/>
        </w:rPr>
        <w:t xml:space="preserve">Motion carried unanimously </w:t>
      </w:r>
    </w:p>
    <w:p w14:paraId="594F53CB" w14:textId="77777777" w:rsidR="00C309CF" w:rsidRDefault="00C309CF" w:rsidP="00C309C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3DDB55B" w14:textId="77777777" w:rsidR="00C309CF" w:rsidRPr="001E2CDC" w:rsidRDefault="00C309CF" w:rsidP="00C309C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CEO Report (Highlights)</w:t>
      </w:r>
    </w:p>
    <w:p w14:paraId="5B832BC3" w14:textId="77777777" w:rsidR="00C309CF" w:rsidRPr="001E2CDC" w:rsidRDefault="00C309CF" w:rsidP="00C309C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Enrollment &amp; Growth:</w:t>
      </w:r>
      <w:r w:rsidRPr="001E2CDC">
        <w:rPr>
          <w:rFonts w:ascii="Times New Roman" w:hAnsi="Times New Roman" w:cs="Times New Roman"/>
          <w:sz w:val="22"/>
          <w:szCs w:val="22"/>
        </w:rPr>
        <w:t xml:space="preserve"> Student enrollment exceeded 1,000 with a goal of 1,500 by SY 2028–29.</w:t>
      </w:r>
    </w:p>
    <w:p w14:paraId="5232D186" w14:textId="77777777" w:rsidR="00C309CF" w:rsidRPr="001E2CDC" w:rsidRDefault="00C309CF" w:rsidP="00C309C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Performance &amp; Framework:</w:t>
      </w:r>
      <w:r w:rsidRPr="001E2CDC">
        <w:rPr>
          <w:rFonts w:ascii="Times New Roman" w:hAnsi="Times New Roman" w:cs="Times New Roman"/>
          <w:sz w:val="22"/>
          <w:szCs w:val="22"/>
        </w:rPr>
        <w:t xml:space="preserve"> Updates on PCSB framework transition; AoH positioned to maintain high performance ratings.</w:t>
      </w:r>
    </w:p>
    <w:p w14:paraId="029CDAEC" w14:textId="77777777" w:rsidR="00C309CF" w:rsidRPr="001E2CDC" w:rsidRDefault="00C309CF" w:rsidP="00C309C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Financial Health:</w:t>
      </w:r>
      <w:r w:rsidRPr="001E2CDC">
        <w:rPr>
          <w:rFonts w:ascii="Times New Roman" w:hAnsi="Times New Roman" w:cs="Times New Roman"/>
          <w:sz w:val="22"/>
          <w:szCs w:val="22"/>
        </w:rPr>
        <w:t xml:space="preserve"> 26% cash reserves reported; financial stability noted despite federal funding delays.</w:t>
      </w:r>
    </w:p>
    <w:p w14:paraId="56875006" w14:textId="77777777" w:rsidR="00C309CF" w:rsidRPr="001E2CDC" w:rsidRDefault="00C309CF" w:rsidP="00C309C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Program Expansion:</w:t>
      </w:r>
      <w:r w:rsidRPr="001E2CDC">
        <w:rPr>
          <w:rFonts w:ascii="Times New Roman" w:hAnsi="Times New Roman" w:cs="Times New Roman"/>
          <w:sz w:val="22"/>
          <w:szCs w:val="22"/>
        </w:rPr>
        <w:t xml:space="preserve"> Career pathways and hybrid learning models expanding; pilot programs underway for virtual learners.</w:t>
      </w:r>
    </w:p>
    <w:p w14:paraId="2015CA2E" w14:textId="130642A5" w:rsidR="00C309CF" w:rsidRPr="001E2CDC" w:rsidRDefault="00C309CF" w:rsidP="00C309C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Future Planning:</w:t>
      </w:r>
      <w:r w:rsidRPr="001E2CDC">
        <w:rPr>
          <w:rFonts w:ascii="Times New Roman" w:hAnsi="Times New Roman" w:cs="Times New Roman"/>
          <w:sz w:val="22"/>
          <w:szCs w:val="22"/>
        </w:rPr>
        <w:t xml:space="preserve"> Discussions of Baltimore expansion</w:t>
      </w:r>
      <w:r w:rsidR="00D659F5">
        <w:rPr>
          <w:rFonts w:ascii="Times New Roman" w:hAnsi="Times New Roman" w:cs="Times New Roman"/>
          <w:sz w:val="22"/>
          <w:szCs w:val="22"/>
        </w:rPr>
        <w:t xml:space="preserve"> through the AoH Foundation</w:t>
      </w:r>
      <w:r w:rsidRPr="001E2CDC">
        <w:rPr>
          <w:rFonts w:ascii="Times New Roman" w:hAnsi="Times New Roman" w:cs="Times New Roman"/>
          <w:sz w:val="22"/>
          <w:szCs w:val="22"/>
        </w:rPr>
        <w:t xml:space="preserve"> for SY 2027 and </w:t>
      </w:r>
      <w:r w:rsidR="00D659F5">
        <w:rPr>
          <w:rFonts w:ascii="Times New Roman" w:hAnsi="Times New Roman" w:cs="Times New Roman"/>
          <w:sz w:val="22"/>
          <w:szCs w:val="22"/>
        </w:rPr>
        <w:t>Re-</w:t>
      </w:r>
      <w:r w:rsidRPr="001E2CDC">
        <w:rPr>
          <w:rFonts w:ascii="Times New Roman" w:hAnsi="Times New Roman" w:cs="Times New Roman"/>
          <w:sz w:val="22"/>
          <w:szCs w:val="22"/>
        </w:rPr>
        <w:t>accreditation process.</w:t>
      </w:r>
    </w:p>
    <w:p w14:paraId="6A56EA65" w14:textId="77777777" w:rsidR="006D3E9D" w:rsidRDefault="006D3E9D" w:rsidP="00C309C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4F30893" w14:textId="77777777" w:rsidR="00241A74" w:rsidRDefault="00241A74" w:rsidP="00C309C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409D06E3" w14:textId="7C625F68" w:rsidR="00C309CF" w:rsidRPr="001E2CDC" w:rsidRDefault="00C309CF" w:rsidP="00C309C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Advancement &amp; Fundraising</w:t>
      </w:r>
    </w:p>
    <w:p w14:paraId="631DFEE4" w14:textId="77777777" w:rsidR="00C309CF" w:rsidRPr="001E2CDC" w:rsidRDefault="00C309CF" w:rsidP="00C309C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Launch of comprehensive campaign feasibility study (October 2025–March 2026).</w:t>
      </w:r>
    </w:p>
    <w:p w14:paraId="10C85529" w14:textId="77777777" w:rsidR="00C309CF" w:rsidRPr="001E2CDC" w:rsidRDefault="00C309CF" w:rsidP="00C309C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Goal: Position AoH for a 40th Anniversary Campaign launch in Fall 2026.</w:t>
      </w:r>
    </w:p>
    <w:p w14:paraId="7077C1AF" w14:textId="77777777" w:rsidR="00C309CF" w:rsidRPr="001E2CDC" w:rsidRDefault="00C309CF" w:rsidP="00C309C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 xml:space="preserve">Nearly 20 proposals </w:t>
      </w:r>
      <w:proofErr w:type="gramStart"/>
      <w:r w:rsidRPr="001E2CDC">
        <w:rPr>
          <w:rFonts w:ascii="Times New Roman" w:hAnsi="Times New Roman" w:cs="Times New Roman"/>
          <w:sz w:val="22"/>
          <w:szCs w:val="22"/>
        </w:rPr>
        <w:t>reviewed</w:t>
      </w:r>
      <w:proofErr w:type="gramEnd"/>
      <w:r w:rsidRPr="001E2CDC">
        <w:rPr>
          <w:rFonts w:ascii="Times New Roman" w:hAnsi="Times New Roman" w:cs="Times New Roman"/>
          <w:sz w:val="22"/>
          <w:szCs w:val="22"/>
        </w:rPr>
        <w:t>; partner selected to conduct feasibility study.</w:t>
      </w:r>
    </w:p>
    <w:p w14:paraId="3D4E54D4" w14:textId="77777777" w:rsidR="00C309CF" w:rsidRPr="001E2CDC" w:rsidRDefault="00C309CF" w:rsidP="00C309C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External communications and campaign branding in development.</w:t>
      </w:r>
    </w:p>
    <w:p w14:paraId="3CBCB8D5" w14:textId="77777777" w:rsidR="00C309CF" w:rsidRDefault="00C309CF" w:rsidP="001E2CD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6D44740" w14:textId="77777777" w:rsidR="00C309CF" w:rsidRDefault="001E2CDC" w:rsidP="00C309CF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lastRenderedPageBreak/>
        <w:t>Strategic Plan &amp; RFP</w:t>
      </w:r>
    </w:p>
    <w:p w14:paraId="70BEF4CF" w14:textId="60DA92CD" w:rsidR="001E2CDC" w:rsidRPr="001E2CDC" w:rsidRDefault="001E2CDC" w:rsidP="00C309CF">
      <w:pPr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 xml:space="preserve">The Board </w:t>
      </w:r>
      <w:r w:rsidR="00D659F5">
        <w:rPr>
          <w:rFonts w:ascii="Times New Roman" w:hAnsi="Times New Roman" w:cs="Times New Roman"/>
          <w:sz w:val="22"/>
          <w:szCs w:val="22"/>
        </w:rPr>
        <w:t xml:space="preserve">approved the strategic plan and discussed </w:t>
      </w:r>
      <w:r w:rsidRPr="001E2CDC">
        <w:rPr>
          <w:rFonts w:ascii="Times New Roman" w:hAnsi="Times New Roman" w:cs="Times New Roman"/>
          <w:sz w:val="22"/>
          <w:szCs w:val="22"/>
        </w:rPr>
        <w:t>Year Zero goals, dashboards, and campaign planning.</w:t>
      </w:r>
    </w:p>
    <w:p w14:paraId="67A0A8AB" w14:textId="746960E8" w:rsidR="001E2CDC" w:rsidRPr="001E2CDC" w:rsidRDefault="001E2CDC" w:rsidP="001E2CD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Motion:</w:t>
      </w:r>
      <w:r w:rsidRPr="001E2CDC">
        <w:rPr>
          <w:rFonts w:ascii="Times New Roman" w:hAnsi="Times New Roman" w:cs="Times New Roman"/>
          <w:sz w:val="22"/>
          <w:szCs w:val="22"/>
        </w:rPr>
        <w:t xml:space="preserve"> Board Chair motion on the floor to approve Strategic Plan and RFP</w:t>
      </w:r>
      <w:r w:rsidR="00F459DD">
        <w:rPr>
          <w:rFonts w:ascii="Times New Roman" w:hAnsi="Times New Roman" w:cs="Times New Roman"/>
          <w:sz w:val="22"/>
          <w:szCs w:val="22"/>
        </w:rPr>
        <w:t xml:space="preserve"> (Heller Group)</w:t>
      </w:r>
    </w:p>
    <w:p w14:paraId="2D2EB588" w14:textId="677DEED7" w:rsidR="001E2CDC" w:rsidRPr="001E2CDC" w:rsidRDefault="001E2CDC" w:rsidP="001E2CD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1E2CDC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st</w:t>
      </w:r>
      <w:r w:rsidRPr="001E2CDC">
        <w:rPr>
          <w:rFonts w:ascii="Times New Roman" w:hAnsi="Times New Roman" w:cs="Times New Roman"/>
          <w:sz w:val="22"/>
          <w:szCs w:val="22"/>
        </w:rPr>
        <w:t xml:space="preserve"> Brett Allen</w:t>
      </w:r>
    </w:p>
    <w:p w14:paraId="7C550AEA" w14:textId="5D93EDCE" w:rsidR="001E2CDC" w:rsidRPr="001E2CDC" w:rsidRDefault="001E2CDC" w:rsidP="001E2CD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1E2CDC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nd</w:t>
      </w:r>
      <w:r w:rsidRPr="001E2CDC">
        <w:rPr>
          <w:rFonts w:ascii="Times New Roman" w:hAnsi="Times New Roman" w:cs="Times New Roman"/>
          <w:sz w:val="22"/>
          <w:szCs w:val="22"/>
        </w:rPr>
        <w:t xml:space="preserve"> Eric Jones </w:t>
      </w:r>
    </w:p>
    <w:p w14:paraId="68C28D9A" w14:textId="101FA815" w:rsidR="001E2CDC" w:rsidRDefault="00C309CF" w:rsidP="00C309C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309CF">
        <w:rPr>
          <w:rFonts w:ascii="Times New Roman" w:hAnsi="Times New Roman" w:cs="Times New Roman"/>
          <w:b/>
          <w:bCs/>
          <w:sz w:val="22"/>
          <w:szCs w:val="22"/>
        </w:rPr>
        <w:t>Vote</w:t>
      </w:r>
      <w:r w:rsidRPr="00C309CF">
        <w:rPr>
          <w:rFonts w:ascii="Times New Roman" w:hAnsi="Times New Roman" w:cs="Times New Roman"/>
          <w:sz w:val="22"/>
          <w:szCs w:val="22"/>
        </w:rPr>
        <w:t xml:space="preserve">: </w:t>
      </w:r>
      <w:r w:rsidR="00F459DD" w:rsidRPr="00C309CF">
        <w:rPr>
          <w:rFonts w:ascii="Times New Roman" w:hAnsi="Times New Roman" w:cs="Times New Roman"/>
          <w:sz w:val="22"/>
          <w:szCs w:val="22"/>
        </w:rPr>
        <w:t>Motion carried unanimously.</w:t>
      </w:r>
    </w:p>
    <w:p w14:paraId="1BD40518" w14:textId="77777777" w:rsidR="00F459DD" w:rsidRDefault="00F459DD" w:rsidP="00C309C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A38F2D8" w14:textId="77777777" w:rsidR="00F459DD" w:rsidRPr="001E2CDC" w:rsidRDefault="00F459DD" w:rsidP="00F459DD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Finance &amp; Operations</w:t>
      </w:r>
    </w:p>
    <w:p w14:paraId="15C91918" w14:textId="4F676190" w:rsidR="00F459DD" w:rsidRPr="001E2CDC" w:rsidRDefault="00F459DD" w:rsidP="00F459D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 xml:space="preserve">FY close-out indicated </w:t>
      </w:r>
      <w:r w:rsidR="00D659F5">
        <w:rPr>
          <w:rFonts w:ascii="Times New Roman" w:hAnsi="Times New Roman" w:cs="Times New Roman"/>
          <w:sz w:val="22"/>
          <w:szCs w:val="22"/>
        </w:rPr>
        <w:t>2</w:t>
      </w:r>
      <w:r w:rsidRPr="001E2CDC">
        <w:rPr>
          <w:rFonts w:ascii="Times New Roman" w:hAnsi="Times New Roman" w:cs="Times New Roman"/>
          <w:sz w:val="22"/>
          <w:szCs w:val="22"/>
        </w:rPr>
        <w:t>72 days of cash on hand.</w:t>
      </w:r>
    </w:p>
    <w:p w14:paraId="5ED47247" w14:textId="6D5CC37A" w:rsidR="00F459DD" w:rsidRPr="001E2CDC" w:rsidRDefault="00F459DD" w:rsidP="00F459D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Continued vigilance on grant</w:t>
      </w:r>
      <w:r w:rsidR="00D659F5">
        <w:rPr>
          <w:rFonts w:ascii="Times New Roman" w:hAnsi="Times New Roman" w:cs="Times New Roman"/>
          <w:sz w:val="22"/>
          <w:szCs w:val="22"/>
        </w:rPr>
        <w:t xml:space="preserve"> invoicing</w:t>
      </w:r>
      <w:r w:rsidRPr="001E2CDC">
        <w:rPr>
          <w:rFonts w:ascii="Times New Roman" w:hAnsi="Times New Roman" w:cs="Times New Roman"/>
          <w:sz w:val="22"/>
          <w:szCs w:val="22"/>
        </w:rPr>
        <w:t xml:space="preserve"> </w:t>
      </w:r>
      <w:r w:rsidR="00D659F5">
        <w:rPr>
          <w:rFonts w:ascii="Times New Roman" w:hAnsi="Times New Roman" w:cs="Times New Roman"/>
          <w:sz w:val="22"/>
          <w:szCs w:val="22"/>
        </w:rPr>
        <w:t xml:space="preserve">amid </w:t>
      </w:r>
      <w:r w:rsidRPr="001E2CDC">
        <w:rPr>
          <w:rFonts w:ascii="Times New Roman" w:hAnsi="Times New Roman" w:cs="Times New Roman"/>
          <w:sz w:val="22"/>
          <w:szCs w:val="22"/>
        </w:rPr>
        <w:t>delays and federal funding cycles.</w:t>
      </w:r>
      <w:r w:rsidR="00D659F5">
        <w:rPr>
          <w:rFonts w:ascii="Times New Roman" w:hAnsi="Times New Roman" w:cs="Times New Roman"/>
          <w:sz w:val="22"/>
          <w:szCs w:val="22"/>
        </w:rPr>
        <w:t xml:space="preserve"> 100% of grants invoiced for SY 26</w:t>
      </w:r>
    </w:p>
    <w:p w14:paraId="1730EF5A" w14:textId="6C6DFDE0" w:rsidR="00F459DD" w:rsidRPr="001E2CDC" w:rsidRDefault="00F459DD" w:rsidP="00F459D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 xml:space="preserve">Lease renegotiations for Ward </w:t>
      </w:r>
      <w:r w:rsidR="00D659F5">
        <w:rPr>
          <w:rFonts w:ascii="Times New Roman" w:hAnsi="Times New Roman" w:cs="Times New Roman"/>
          <w:sz w:val="22"/>
          <w:szCs w:val="22"/>
        </w:rPr>
        <w:t>8</w:t>
      </w:r>
      <w:r w:rsidRPr="001E2CDC">
        <w:rPr>
          <w:rFonts w:ascii="Times New Roman" w:hAnsi="Times New Roman" w:cs="Times New Roman"/>
          <w:sz w:val="22"/>
          <w:szCs w:val="22"/>
        </w:rPr>
        <w:t xml:space="preserve"> space and modernization projects moving forward.</w:t>
      </w:r>
    </w:p>
    <w:p w14:paraId="4B5B1634" w14:textId="77777777" w:rsidR="00F459DD" w:rsidRDefault="00F459DD" w:rsidP="00F459DD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Construction management oversight retained for capital projects.</w:t>
      </w:r>
    </w:p>
    <w:p w14:paraId="0A40E619" w14:textId="77777777" w:rsidR="00F459DD" w:rsidRDefault="00F459DD" w:rsidP="00F459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C6E0220" w14:textId="77777777" w:rsidR="00F459DD" w:rsidRPr="001E2CDC" w:rsidRDefault="00F459DD" w:rsidP="00F459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Capital Projects &amp; Contracts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1E2CDC">
        <w:rPr>
          <w:rFonts w:ascii="Times New Roman" w:hAnsi="Times New Roman" w:cs="Times New Roman"/>
          <w:sz w:val="22"/>
          <w:szCs w:val="22"/>
        </w:rPr>
        <w:t>Three contracts presented:</w:t>
      </w:r>
    </w:p>
    <w:p w14:paraId="235486BB" w14:textId="77777777" w:rsidR="00F459DD" w:rsidRPr="001E2CDC" w:rsidRDefault="00F459DD" w:rsidP="00F459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Davis Design Build ($</w:t>
      </w:r>
      <w:r>
        <w:rPr>
          <w:rFonts w:ascii="Times New Roman" w:hAnsi="Times New Roman" w:cs="Times New Roman"/>
          <w:sz w:val="22"/>
          <w:szCs w:val="22"/>
        </w:rPr>
        <w:t>4M</w:t>
      </w:r>
      <w:r w:rsidRPr="001E2CDC">
        <w:rPr>
          <w:rFonts w:ascii="Times New Roman" w:hAnsi="Times New Roman" w:cs="Times New Roman"/>
          <w:sz w:val="22"/>
          <w:szCs w:val="22"/>
        </w:rPr>
        <w:t>, modernization/elevator)</w:t>
      </w:r>
    </w:p>
    <w:p w14:paraId="7CC16635" w14:textId="77777777" w:rsidR="00F459DD" w:rsidRPr="001E2CDC" w:rsidRDefault="00F459DD" w:rsidP="00F459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Tower Group ($8</w:t>
      </w:r>
      <w:r>
        <w:rPr>
          <w:rFonts w:ascii="Times New Roman" w:hAnsi="Times New Roman" w:cs="Times New Roman"/>
          <w:sz w:val="22"/>
          <w:szCs w:val="22"/>
        </w:rPr>
        <w:t>0-</w:t>
      </w:r>
      <w:r w:rsidRPr="001E2CDC"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0</w:t>
      </w:r>
      <w:r w:rsidRPr="001E2CDC">
        <w:rPr>
          <w:rFonts w:ascii="Times New Roman" w:hAnsi="Times New Roman" w:cs="Times New Roman"/>
          <w:sz w:val="22"/>
          <w:szCs w:val="22"/>
        </w:rPr>
        <w:t>K, consulting)</w:t>
      </w:r>
    </w:p>
    <w:p w14:paraId="227AFAE3" w14:textId="77777777" w:rsidR="00F459DD" w:rsidRPr="001E2CDC" w:rsidRDefault="00F459DD" w:rsidP="00F459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Capital Construction Group (</w:t>
      </w:r>
      <w:r>
        <w:rPr>
          <w:rFonts w:ascii="Times New Roman" w:hAnsi="Times New Roman" w:cs="Times New Roman"/>
          <w:sz w:val="22"/>
          <w:szCs w:val="22"/>
        </w:rPr>
        <w:t>$</w:t>
      </w:r>
      <w:r w:rsidRPr="001E2CDC">
        <w:rPr>
          <w:rFonts w:ascii="Times New Roman" w:hAnsi="Times New Roman" w:cs="Times New Roman"/>
          <w:sz w:val="22"/>
          <w:szCs w:val="22"/>
        </w:rPr>
        <w:t>Project Management)</w:t>
      </w:r>
    </w:p>
    <w:p w14:paraId="62F7A536" w14:textId="0B4D2C92" w:rsidR="00F459DD" w:rsidRPr="00C309CF" w:rsidRDefault="00F459DD" w:rsidP="00F459D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42DF7">
        <w:rPr>
          <w:rFonts w:ascii="Times New Roman" w:hAnsi="Times New Roman" w:cs="Times New Roman"/>
          <w:b/>
          <w:bCs/>
          <w:sz w:val="22"/>
          <w:szCs w:val="22"/>
        </w:rPr>
        <w:t>Motion:</w:t>
      </w:r>
      <w:r w:rsidRPr="00C309CF">
        <w:rPr>
          <w:rFonts w:ascii="Times New Roman" w:hAnsi="Times New Roman" w:cs="Times New Roman"/>
          <w:sz w:val="22"/>
          <w:szCs w:val="22"/>
        </w:rPr>
        <w:t xml:space="preserve"> </w:t>
      </w:r>
      <w:r w:rsidR="00A84DDC">
        <w:rPr>
          <w:rFonts w:ascii="Times New Roman" w:hAnsi="Times New Roman" w:cs="Times New Roman"/>
          <w:sz w:val="22"/>
          <w:szCs w:val="22"/>
        </w:rPr>
        <w:t>Board Chair motion o</w:t>
      </w:r>
      <w:r w:rsidRPr="00C309CF">
        <w:rPr>
          <w:rFonts w:ascii="Times New Roman" w:hAnsi="Times New Roman" w:cs="Times New Roman"/>
          <w:sz w:val="22"/>
          <w:szCs w:val="22"/>
        </w:rPr>
        <w:t>n the floor to approve</w:t>
      </w:r>
      <w:r>
        <w:rPr>
          <w:rFonts w:ascii="Times New Roman" w:hAnsi="Times New Roman" w:cs="Times New Roman"/>
          <w:sz w:val="22"/>
          <w:szCs w:val="22"/>
        </w:rPr>
        <w:t xml:space="preserve"> the three </w:t>
      </w:r>
      <w:r w:rsidRPr="00C309CF">
        <w:rPr>
          <w:rFonts w:ascii="Times New Roman" w:hAnsi="Times New Roman" w:cs="Times New Roman"/>
          <w:sz w:val="22"/>
          <w:szCs w:val="22"/>
        </w:rPr>
        <w:t>contracts as presented.</w:t>
      </w:r>
    </w:p>
    <w:p w14:paraId="518A0526" w14:textId="77777777" w:rsidR="00F459DD" w:rsidRPr="00C309CF" w:rsidRDefault="00F459DD" w:rsidP="00F459D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309CF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C309CF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st</w:t>
      </w:r>
      <w:r w:rsidRPr="00C309CF">
        <w:rPr>
          <w:rFonts w:ascii="Times New Roman" w:hAnsi="Times New Roman" w:cs="Times New Roman"/>
          <w:sz w:val="22"/>
          <w:szCs w:val="22"/>
        </w:rPr>
        <w:t>: Eric Jones</w:t>
      </w:r>
    </w:p>
    <w:p w14:paraId="36F4584C" w14:textId="77777777" w:rsidR="00F459DD" w:rsidRPr="00C309CF" w:rsidRDefault="00F459DD" w:rsidP="00F459D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309CF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C309CF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nd</w:t>
      </w:r>
      <w:r w:rsidRPr="00C309C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C309CF">
        <w:rPr>
          <w:rFonts w:ascii="Times New Roman" w:hAnsi="Times New Roman" w:cs="Times New Roman"/>
          <w:sz w:val="22"/>
          <w:szCs w:val="22"/>
        </w:rPr>
        <w:t xml:space="preserve">LuAnn Sinclair </w:t>
      </w:r>
    </w:p>
    <w:p w14:paraId="56EC3F1D" w14:textId="77777777" w:rsidR="00F459DD" w:rsidRDefault="00F459DD" w:rsidP="00F459DD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309CF">
        <w:rPr>
          <w:rFonts w:ascii="Times New Roman" w:hAnsi="Times New Roman" w:cs="Times New Roman"/>
          <w:b/>
          <w:bCs/>
          <w:sz w:val="22"/>
          <w:szCs w:val="22"/>
        </w:rPr>
        <w:t>Vote</w:t>
      </w:r>
      <w:r w:rsidRPr="00C309CF">
        <w:rPr>
          <w:rFonts w:ascii="Times New Roman" w:hAnsi="Times New Roman" w:cs="Times New Roman"/>
          <w:sz w:val="22"/>
          <w:szCs w:val="22"/>
        </w:rPr>
        <w:t>: Motion carried unanimously.</w:t>
      </w:r>
    </w:p>
    <w:p w14:paraId="006F9FD0" w14:textId="77777777" w:rsidR="00F459DD" w:rsidRPr="001E2CDC" w:rsidRDefault="00F459DD" w:rsidP="00F459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C6A3EF6" w14:textId="77777777" w:rsidR="00F459DD" w:rsidRPr="001E2CDC" w:rsidRDefault="00F459DD" w:rsidP="00F459DD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Governance</w:t>
      </w:r>
    </w:p>
    <w:p w14:paraId="72FE54CE" w14:textId="77777777" w:rsidR="00F459DD" w:rsidRPr="001E2CDC" w:rsidRDefault="00F459DD" w:rsidP="00F459D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Revisions made to bylaws and Conflict of Interest filings completed.</w:t>
      </w:r>
    </w:p>
    <w:p w14:paraId="22086331" w14:textId="77777777" w:rsidR="00F459DD" w:rsidRPr="001E2CDC" w:rsidRDefault="00F459DD" w:rsidP="00F459D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Attendance emphasized: members reminded of 85% participation expectation.</w:t>
      </w:r>
    </w:p>
    <w:p w14:paraId="36D2081F" w14:textId="77777777" w:rsidR="00F459DD" w:rsidRPr="001E2CDC" w:rsidRDefault="00F459DD" w:rsidP="00F459DD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Need for recruitment of additional trustees to strengthen quorum reliability.</w:t>
      </w:r>
    </w:p>
    <w:p w14:paraId="24C393A7" w14:textId="77777777" w:rsidR="00C309CF" w:rsidRDefault="00C309CF" w:rsidP="00C309C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8BACFF6" w14:textId="2408C737" w:rsidR="00F459DD" w:rsidRPr="001E2CDC" w:rsidRDefault="00F459DD" w:rsidP="00F459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Resolution – Lease Execution (Floors 6 &amp; 7, 1201 2nd Dr. SE)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read into the record:</w:t>
      </w:r>
    </w:p>
    <w:p w14:paraId="61C90BEB" w14:textId="77777777" w:rsidR="00F459DD" w:rsidRPr="00C309CF" w:rsidRDefault="00F459DD" w:rsidP="00F459D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309CF">
        <w:rPr>
          <w:rFonts w:ascii="Times New Roman" w:hAnsi="Times New Roman" w:cs="Times New Roman"/>
          <w:sz w:val="22"/>
          <w:szCs w:val="22"/>
        </w:rPr>
        <w:t>Resolution authorizing the CEO/Executive Director to finalize and execute subleases and related agreements.</w:t>
      </w:r>
    </w:p>
    <w:p w14:paraId="78DB1142" w14:textId="2AB3838E" w:rsidR="00F459DD" w:rsidRDefault="00F459DD" w:rsidP="00F459D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42DF7">
        <w:rPr>
          <w:rFonts w:ascii="Times New Roman" w:hAnsi="Times New Roman" w:cs="Times New Roman"/>
          <w:b/>
          <w:bCs/>
          <w:sz w:val="22"/>
          <w:szCs w:val="22"/>
        </w:rPr>
        <w:t>Motion:</w:t>
      </w:r>
      <w:r w:rsidRPr="00C309CF">
        <w:rPr>
          <w:rFonts w:ascii="Times New Roman" w:hAnsi="Times New Roman" w:cs="Times New Roman"/>
          <w:sz w:val="22"/>
          <w:szCs w:val="22"/>
        </w:rPr>
        <w:t xml:space="preserve"> </w:t>
      </w:r>
      <w:r w:rsidR="00A84DDC">
        <w:rPr>
          <w:rFonts w:ascii="Times New Roman" w:hAnsi="Times New Roman" w:cs="Times New Roman"/>
          <w:sz w:val="22"/>
          <w:szCs w:val="22"/>
        </w:rPr>
        <w:t>Board Chair motion o</w:t>
      </w:r>
      <w:r>
        <w:rPr>
          <w:rFonts w:ascii="Times New Roman" w:hAnsi="Times New Roman" w:cs="Times New Roman"/>
          <w:sz w:val="22"/>
          <w:szCs w:val="22"/>
        </w:rPr>
        <w:t>n the floor to a</w:t>
      </w:r>
      <w:r w:rsidRPr="00C309CF">
        <w:rPr>
          <w:rFonts w:ascii="Times New Roman" w:hAnsi="Times New Roman" w:cs="Times New Roman"/>
          <w:sz w:val="22"/>
          <w:szCs w:val="22"/>
        </w:rPr>
        <w:t>pprove resolution authorizing lease execution.</w:t>
      </w:r>
    </w:p>
    <w:p w14:paraId="3F828A06" w14:textId="36DEEEB9" w:rsidR="00F459DD" w:rsidRDefault="00F459DD" w:rsidP="00F459D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9D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F459DD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st</w:t>
      </w:r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A84DDC">
        <w:rPr>
          <w:rFonts w:ascii="Times New Roman" w:hAnsi="Times New Roman" w:cs="Times New Roman"/>
          <w:sz w:val="22"/>
          <w:szCs w:val="22"/>
        </w:rPr>
        <w:t>LuAnn Sinclair</w:t>
      </w:r>
    </w:p>
    <w:p w14:paraId="7294AF31" w14:textId="2B137D16" w:rsidR="00F459DD" w:rsidRPr="00C309CF" w:rsidRDefault="00F459DD" w:rsidP="00F459D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9DD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F459DD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nd</w:t>
      </w:r>
      <w:r w:rsidRPr="00F459D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84DDC">
        <w:rPr>
          <w:rFonts w:ascii="Times New Roman" w:hAnsi="Times New Roman" w:cs="Times New Roman"/>
          <w:sz w:val="22"/>
          <w:szCs w:val="22"/>
        </w:rPr>
        <w:t>Nora Abramson</w:t>
      </w:r>
    </w:p>
    <w:p w14:paraId="0731F77B" w14:textId="77777777" w:rsidR="00F459DD" w:rsidRDefault="00F459DD" w:rsidP="00F459DD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9DD">
        <w:rPr>
          <w:rFonts w:ascii="Times New Roman" w:hAnsi="Times New Roman" w:cs="Times New Roman"/>
          <w:b/>
          <w:bCs/>
          <w:sz w:val="22"/>
          <w:szCs w:val="22"/>
        </w:rPr>
        <w:t>Vote:</w:t>
      </w:r>
      <w:r w:rsidRPr="00C309CF">
        <w:rPr>
          <w:rFonts w:ascii="Times New Roman" w:hAnsi="Times New Roman" w:cs="Times New Roman"/>
          <w:sz w:val="22"/>
          <w:szCs w:val="22"/>
        </w:rPr>
        <w:t xml:space="preserve"> Motion carried unanimously.</w:t>
      </w:r>
    </w:p>
    <w:p w14:paraId="282B2EA8" w14:textId="77777777" w:rsidR="00F459DD" w:rsidRDefault="00F459DD" w:rsidP="00F459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14932AC" w14:textId="77777777" w:rsidR="001E2CDC" w:rsidRPr="001E2CDC" w:rsidRDefault="001E2CDC" w:rsidP="00C309C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Governance Policies</w:t>
      </w:r>
    </w:p>
    <w:p w14:paraId="5029E3A6" w14:textId="77777777" w:rsidR="001E2CDC" w:rsidRPr="001E2CDC" w:rsidRDefault="001E2CDC" w:rsidP="00F459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Board Bylaws revisions reviewed and approved.</w:t>
      </w:r>
    </w:p>
    <w:p w14:paraId="720F381C" w14:textId="77777777" w:rsidR="001E2CDC" w:rsidRPr="001E2CDC" w:rsidRDefault="001E2CDC" w:rsidP="00F459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Conflict of Interest Policy reaffirmed and approved.</w:t>
      </w:r>
    </w:p>
    <w:p w14:paraId="172ADEDD" w14:textId="7C2CAD82" w:rsidR="00F459DD" w:rsidRDefault="00F459DD" w:rsidP="00A84DD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342DF7">
        <w:rPr>
          <w:rFonts w:ascii="Times New Roman" w:hAnsi="Times New Roman" w:cs="Times New Roman"/>
          <w:b/>
          <w:bCs/>
          <w:sz w:val="22"/>
          <w:szCs w:val="22"/>
        </w:rPr>
        <w:t>Motion:</w:t>
      </w:r>
      <w:r w:rsidRPr="00C309CF">
        <w:rPr>
          <w:rFonts w:ascii="Times New Roman" w:hAnsi="Times New Roman" w:cs="Times New Roman"/>
          <w:sz w:val="22"/>
          <w:szCs w:val="22"/>
        </w:rPr>
        <w:t xml:space="preserve"> </w:t>
      </w:r>
      <w:r w:rsidR="00342DF7">
        <w:rPr>
          <w:rFonts w:ascii="Times New Roman" w:hAnsi="Times New Roman" w:cs="Times New Roman"/>
          <w:sz w:val="22"/>
          <w:szCs w:val="22"/>
        </w:rPr>
        <w:t>Board Chair motion o</w:t>
      </w:r>
      <w:r>
        <w:rPr>
          <w:rFonts w:ascii="Times New Roman" w:hAnsi="Times New Roman" w:cs="Times New Roman"/>
          <w:sz w:val="22"/>
          <w:szCs w:val="22"/>
        </w:rPr>
        <w:t>n the floor to a</w:t>
      </w:r>
      <w:r w:rsidRPr="00C309CF">
        <w:rPr>
          <w:rFonts w:ascii="Times New Roman" w:hAnsi="Times New Roman" w:cs="Times New Roman"/>
          <w:sz w:val="22"/>
          <w:szCs w:val="22"/>
        </w:rPr>
        <w:t>pprove</w:t>
      </w:r>
      <w:r w:rsidR="00342DF7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By Laws and Conflict of Interest Policy</w:t>
      </w:r>
    </w:p>
    <w:p w14:paraId="62B472E4" w14:textId="77777777" w:rsidR="00F459DD" w:rsidRDefault="00F459DD" w:rsidP="00A84DD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9D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F459DD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st</w:t>
      </w:r>
      <w:r>
        <w:rPr>
          <w:rFonts w:ascii="Times New Roman" w:hAnsi="Times New Roman" w:cs="Times New Roman"/>
          <w:sz w:val="22"/>
          <w:szCs w:val="22"/>
        </w:rPr>
        <w:t>: Eric Jones</w:t>
      </w:r>
    </w:p>
    <w:p w14:paraId="3FA86DEB" w14:textId="77777777" w:rsidR="00F459DD" w:rsidRPr="00C309CF" w:rsidRDefault="00F459DD" w:rsidP="00A84DD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9DD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F459DD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nd</w:t>
      </w:r>
      <w:r w:rsidRPr="00F459D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LuAnn Sinclair</w:t>
      </w:r>
    </w:p>
    <w:p w14:paraId="3B8DA916" w14:textId="77777777" w:rsidR="00F459DD" w:rsidRDefault="00F459DD" w:rsidP="00A84DD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9DD">
        <w:rPr>
          <w:rFonts w:ascii="Times New Roman" w:hAnsi="Times New Roman" w:cs="Times New Roman"/>
          <w:b/>
          <w:bCs/>
          <w:sz w:val="22"/>
          <w:szCs w:val="22"/>
        </w:rPr>
        <w:t>Vote:</w:t>
      </w:r>
      <w:r w:rsidRPr="00C309CF">
        <w:rPr>
          <w:rFonts w:ascii="Times New Roman" w:hAnsi="Times New Roman" w:cs="Times New Roman"/>
          <w:sz w:val="22"/>
          <w:szCs w:val="22"/>
        </w:rPr>
        <w:t xml:space="preserve"> Motion carried unanimously.</w:t>
      </w:r>
    </w:p>
    <w:p w14:paraId="46AA87DC" w14:textId="4D229DB1" w:rsidR="00F459DD" w:rsidRDefault="00F459DD" w:rsidP="00C309C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E39EBD6" w14:textId="3FF8CBAD" w:rsidR="001E2CDC" w:rsidRPr="001E2CDC" w:rsidRDefault="001E2CDC" w:rsidP="00C309C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Executive Session</w:t>
      </w:r>
    </w:p>
    <w:p w14:paraId="7C2EFD65" w14:textId="1FCBF7A1" w:rsidR="00A84DDC" w:rsidRDefault="00A84DDC" w:rsidP="00A84DD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309CF">
        <w:rPr>
          <w:rFonts w:ascii="Times New Roman" w:hAnsi="Times New Roman" w:cs="Times New Roman"/>
          <w:sz w:val="22"/>
          <w:szCs w:val="22"/>
        </w:rPr>
        <w:t xml:space="preserve">Motion: </w:t>
      </w:r>
      <w:r w:rsidR="00342DF7">
        <w:rPr>
          <w:rFonts w:ascii="Times New Roman" w:hAnsi="Times New Roman" w:cs="Times New Roman"/>
          <w:sz w:val="22"/>
          <w:szCs w:val="22"/>
        </w:rPr>
        <w:t>Board Chair motion o</w:t>
      </w:r>
      <w:r>
        <w:rPr>
          <w:rFonts w:ascii="Times New Roman" w:hAnsi="Times New Roman" w:cs="Times New Roman"/>
          <w:sz w:val="22"/>
          <w:szCs w:val="22"/>
        </w:rPr>
        <w:t xml:space="preserve">n the floor to </w:t>
      </w:r>
      <w:proofErr w:type="gramStart"/>
      <w:r>
        <w:rPr>
          <w:rFonts w:ascii="Times New Roman" w:hAnsi="Times New Roman" w:cs="Times New Roman"/>
          <w:sz w:val="22"/>
          <w:szCs w:val="22"/>
        </w:rPr>
        <w:t>enter into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Executive Session</w:t>
      </w:r>
    </w:p>
    <w:p w14:paraId="31BC0394" w14:textId="77777777" w:rsidR="00A84DDC" w:rsidRDefault="00A84DDC" w:rsidP="00A84DD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9DD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F459DD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st</w:t>
      </w:r>
      <w:r>
        <w:rPr>
          <w:rFonts w:ascii="Times New Roman" w:hAnsi="Times New Roman" w:cs="Times New Roman"/>
          <w:sz w:val="22"/>
          <w:szCs w:val="22"/>
        </w:rPr>
        <w:t>: Eric Jones</w:t>
      </w:r>
    </w:p>
    <w:p w14:paraId="14E21039" w14:textId="1613FC01" w:rsidR="00A84DDC" w:rsidRPr="00C309CF" w:rsidRDefault="00A84DDC" w:rsidP="00A84DD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9DD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F459DD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A84DDC">
        <w:rPr>
          <w:rFonts w:ascii="Times New Roman" w:hAnsi="Times New Roman" w:cs="Times New Roman"/>
          <w:sz w:val="22"/>
          <w:szCs w:val="22"/>
        </w:rPr>
        <w:t>Susan Leigh</w:t>
      </w:r>
    </w:p>
    <w:p w14:paraId="3F950AD0" w14:textId="77777777" w:rsidR="00A84DDC" w:rsidRDefault="00A84DDC" w:rsidP="00A84DDC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F459DD">
        <w:rPr>
          <w:rFonts w:ascii="Times New Roman" w:hAnsi="Times New Roman" w:cs="Times New Roman"/>
          <w:b/>
          <w:bCs/>
          <w:sz w:val="22"/>
          <w:szCs w:val="22"/>
        </w:rPr>
        <w:t>Vote:</w:t>
      </w:r>
      <w:r w:rsidRPr="00C309CF">
        <w:rPr>
          <w:rFonts w:ascii="Times New Roman" w:hAnsi="Times New Roman" w:cs="Times New Roman"/>
          <w:sz w:val="22"/>
          <w:szCs w:val="22"/>
        </w:rPr>
        <w:t xml:space="preserve"> Motion carried unanimously.</w:t>
      </w:r>
    </w:p>
    <w:p w14:paraId="3A1C3EC3" w14:textId="20A58644" w:rsidR="001E2CDC" w:rsidRPr="001E2CDC" w:rsidRDefault="001E2CDC" w:rsidP="00F459D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 xml:space="preserve">Executive session focused on CEO sabbatical </w:t>
      </w:r>
      <w:r w:rsidR="00D659F5" w:rsidRPr="001E2CDC">
        <w:rPr>
          <w:rFonts w:ascii="Times New Roman" w:hAnsi="Times New Roman" w:cs="Times New Roman"/>
          <w:sz w:val="22"/>
          <w:szCs w:val="22"/>
        </w:rPr>
        <w:t>requests</w:t>
      </w:r>
      <w:r w:rsidR="00D659F5">
        <w:rPr>
          <w:rFonts w:ascii="Times New Roman" w:hAnsi="Times New Roman" w:cs="Times New Roman"/>
          <w:sz w:val="22"/>
          <w:szCs w:val="22"/>
        </w:rPr>
        <w:t xml:space="preserve"> and</w:t>
      </w:r>
      <w:r w:rsidRPr="001E2CDC">
        <w:rPr>
          <w:rFonts w:ascii="Times New Roman" w:hAnsi="Times New Roman" w:cs="Times New Roman"/>
          <w:sz w:val="22"/>
          <w:szCs w:val="22"/>
        </w:rPr>
        <w:t xml:space="preserve"> compensation considerations</w:t>
      </w:r>
      <w:r w:rsidR="00D659F5">
        <w:rPr>
          <w:rFonts w:ascii="Times New Roman" w:hAnsi="Times New Roman" w:cs="Times New Roman"/>
          <w:sz w:val="22"/>
          <w:szCs w:val="22"/>
        </w:rPr>
        <w:t>.</w:t>
      </w:r>
    </w:p>
    <w:p w14:paraId="68A08A97" w14:textId="4B1010E2" w:rsidR="001E2CDC" w:rsidRPr="001E2CDC" w:rsidRDefault="001E2CDC" w:rsidP="00C309C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A583F82" w14:textId="73488529" w:rsidR="001E2CDC" w:rsidRPr="001E2CDC" w:rsidRDefault="001E2CDC" w:rsidP="00C309C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87F35F1" w14:textId="4EB5B304" w:rsidR="001E2CDC" w:rsidRPr="001E2CDC" w:rsidRDefault="001E2CDC" w:rsidP="00C309C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Action Items</w:t>
      </w:r>
    </w:p>
    <w:p w14:paraId="43454940" w14:textId="77777777" w:rsidR="001E2CDC" w:rsidRPr="001E2CDC" w:rsidRDefault="001E2CDC" w:rsidP="00C309C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CEO &amp; Leadership:</w:t>
      </w:r>
      <w:r w:rsidRPr="001E2CDC">
        <w:rPr>
          <w:rFonts w:ascii="Times New Roman" w:hAnsi="Times New Roman" w:cs="Times New Roman"/>
          <w:sz w:val="22"/>
          <w:szCs w:val="22"/>
        </w:rPr>
        <w:t xml:space="preserve"> Continue campaign feasibility study and strategic planning dashboard build-out (due June 2026).</w:t>
      </w:r>
    </w:p>
    <w:p w14:paraId="5417E8E7" w14:textId="77777777" w:rsidR="001E2CDC" w:rsidRPr="001E2CDC" w:rsidRDefault="001E2CDC" w:rsidP="00C309C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Finance Team:</w:t>
      </w:r>
      <w:r w:rsidRPr="001E2CDC">
        <w:rPr>
          <w:rFonts w:ascii="Times New Roman" w:hAnsi="Times New Roman" w:cs="Times New Roman"/>
          <w:sz w:val="22"/>
          <w:szCs w:val="22"/>
        </w:rPr>
        <w:t xml:space="preserve"> Quarterly reporting on capital project budgets vs. projections.</w:t>
      </w:r>
    </w:p>
    <w:p w14:paraId="344EB8CA" w14:textId="77777777" w:rsidR="001E2CDC" w:rsidRPr="001E2CDC" w:rsidRDefault="001E2CDC" w:rsidP="00C309C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Governance Committee:</w:t>
      </w:r>
      <w:r w:rsidRPr="001E2CDC">
        <w:rPr>
          <w:rFonts w:ascii="Times New Roman" w:hAnsi="Times New Roman" w:cs="Times New Roman"/>
          <w:sz w:val="22"/>
          <w:szCs w:val="22"/>
        </w:rPr>
        <w:t xml:space="preserve"> Recruitment of additional trustees to ensure quorum and strengthen board participation.</w:t>
      </w:r>
    </w:p>
    <w:p w14:paraId="5764DE5D" w14:textId="77777777" w:rsidR="001E2CDC" w:rsidRPr="001E2CDC" w:rsidRDefault="001E2CDC" w:rsidP="00C309CF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Operations:</w:t>
      </w:r>
      <w:r w:rsidRPr="001E2CDC">
        <w:rPr>
          <w:rFonts w:ascii="Times New Roman" w:hAnsi="Times New Roman" w:cs="Times New Roman"/>
          <w:sz w:val="22"/>
          <w:szCs w:val="22"/>
        </w:rPr>
        <w:t xml:space="preserve"> Finalize and execute lease agreements with landlord by December 2025.</w:t>
      </w:r>
    </w:p>
    <w:p w14:paraId="53B36788" w14:textId="6F0827F5" w:rsidR="001E2CDC" w:rsidRPr="001E2CDC" w:rsidRDefault="001E2CDC" w:rsidP="00C309C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497ACC4" w14:textId="77777777" w:rsidR="001E2CDC" w:rsidRPr="001E2CDC" w:rsidRDefault="001E2CDC" w:rsidP="00C309CF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1E2CDC">
        <w:rPr>
          <w:rFonts w:ascii="Times New Roman" w:hAnsi="Times New Roman" w:cs="Times New Roman"/>
          <w:b/>
          <w:bCs/>
          <w:sz w:val="22"/>
          <w:szCs w:val="22"/>
        </w:rPr>
        <w:t>Adjournment</w:t>
      </w:r>
    </w:p>
    <w:p w14:paraId="69CBA54E" w14:textId="77777777" w:rsidR="001E2CDC" w:rsidRPr="001E2CDC" w:rsidRDefault="001E2CDC" w:rsidP="00C309C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1E2CDC">
        <w:rPr>
          <w:rFonts w:ascii="Times New Roman" w:hAnsi="Times New Roman" w:cs="Times New Roman"/>
          <w:sz w:val="22"/>
          <w:szCs w:val="22"/>
        </w:rPr>
        <w:t>The meeting adjourned following executive session.</w:t>
      </w:r>
    </w:p>
    <w:p w14:paraId="70CEB8F5" w14:textId="77777777" w:rsidR="001E2CDC" w:rsidRPr="001E2CDC" w:rsidRDefault="001E2CDC" w:rsidP="00C309C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sectPr w:rsidR="001E2CDC" w:rsidRPr="001E2CDC" w:rsidSect="00342D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83749" w14:textId="77777777" w:rsidR="006D3E9D" w:rsidRDefault="006D3E9D" w:rsidP="006D3E9D">
      <w:pPr>
        <w:spacing w:after="0" w:line="240" w:lineRule="auto"/>
      </w:pPr>
      <w:r>
        <w:separator/>
      </w:r>
    </w:p>
  </w:endnote>
  <w:endnote w:type="continuationSeparator" w:id="0">
    <w:p w14:paraId="0DF7DAEF" w14:textId="77777777" w:rsidR="006D3E9D" w:rsidRDefault="006D3E9D" w:rsidP="006D3E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4B49" w14:textId="77777777" w:rsidR="006D3E9D" w:rsidRDefault="006D3E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A4AE3" w14:textId="77777777" w:rsidR="006D3E9D" w:rsidRDefault="006D3E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E0BD6" w14:textId="77777777" w:rsidR="006D3E9D" w:rsidRDefault="006D3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75A3F" w14:textId="77777777" w:rsidR="006D3E9D" w:rsidRDefault="006D3E9D" w:rsidP="006D3E9D">
      <w:pPr>
        <w:spacing w:after="0" w:line="240" w:lineRule="auto"/>
      </w:pPr>
      <w:r>
        <w:separator/>
      </w:r>
    </w:p>
  </w:footnote>
  <w:footnote w:type="continuationSeparator" w:id="0">
    <w:p w14:paraId="6721DE25" w14:textId="77777777" w:rsidR="006D3E9D" w:rsidRDefault="006D3E9D" w:rsidP="006D3E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918E" w14:textId="77777777" w:rsidR="006D3E9D" w:rsidRDefault="006D3E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B11F6" w14:textId="584D10E7" w:rsidR="006D3E9D" w:rsidRDefault="006D3E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BABA7" w14:textId="77777777" w:rsidR="006D3E9D" w:rsidRDefault="006D3E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6C6"/>
    <w:multiLevelType w:val="multilevel"/>
    <w:tmpl w:val="CAAA8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27B02"/>
    <w:multiLevelType w:val="multilevel"/>
    <w:tmpl w:val="786C3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77B33"/>
    <w:multiLevelType w:val="multilevel"/>
    <w:tmpl w:val="1B40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286EF5"/>
    <w:multiLevelType w:val="multilevel"/>
    <w:tmpl w:val="E86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AF524B"/>
    <w:multiLevelType w:val="multilevel"/>
    <w:tmpl w:val="3EAEF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E5048"/>
    <w:multiLevelType w:val="multilevel"/>
    <w:tmpl w:val="1B40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1C7962"/>
    <w:multiLevelType w:val="multilevel"/>
    <w:tmpl w:val="22161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747A98"/>
    <w:multiLevelType w:val="multilevel"/>
    <w:tmpl w:val="BD805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481330"/>
    <w:multiLevelType w:val="hybridMultilevel"/>
    <w:tmpl w:val="924CF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67611"/>
    <w:multiLevelType w:val="hybridMultilevel"/>
    <w:tmpl w:val="FC90E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31CE9"/>
    <w:multiLevelType w:val="multilevel"/>
    <w:tmpl w:val="1B40D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123921"/>
    <w:multiLevelType w:val="multilevel"/>
    <w:tmpl w:val="B34AA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A10574"/>
    <w:multiLevelType w:val="multilevel"/>
    <w:tmpl w:val="AF861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565263"/>
    <w:multiLevelType w:val="multilevel"/>
    <w:tmpl w:val="6356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3097990">
    <w:abstractNumId w:val="5"/>
  </w:num>
  <w:num w:numId="2" w16cid:durableId="817383555">
    <w:abstractNumId w:val="11"/>
  </w:num>
  <w:num w:numId="3" w16cid:durableId="317196581">
    <w:abstractNumId w:val="0"/>
  </w:num>
  <w:num w:numId="4" w16cid:durableId="1247111708">
    <w:abstractNumId w:val="12"/>
  </w:num>
  <w:num w:numId="5" w16cid:durableId="267274541">
    <w:abstractNumId w:val="3"/>
  </w:num>
  <w:num w:numId="6" w16cid:durableId="400951647">
    <w:abstractNumId w:val="1"/>
  </w:num>
  <w:num w:numId="7" w16cid:durableId="833107094">
    <w:abstractNumId w:val="7"/>
  </w:num>
  <w:num w:numId="8" w16cid:durableId="1705864157">
    <w:abstractNumId w:val="9"/>
  </w:num>
  <w:num w:numId="9" w16cid:durableId="431513037">
    <w:abstractNumId w:val="8"/>
  </w:num>
  <w:num w:numId="10" w16cid:durableId="2079546359">
    <w:abstractNumId w:val="10"/>
  </w:num>
  <w:num w:numId="11" w16cid:durableId="1737315070">
    <w:abstractNumId w:val="13"/>
  </w:num>
  <w:num w:numId="12" w16cid:durableId="514727994">
    <w:abstractNumId w:val="2"/>
  </w:num>
  <w:num w:numId="13" w16cid:durableId="24404825">
    <w:abstractNumId w:val="6"/>
  </w:num>
  <w:num w:numId="14" w16cid:durableId="1325936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CDC"/>
    <w:rsid w:val="00001DFE"/>
    <w:rsid w:val="00033FD1"/>
    <w:rsid w:val="001E2CDC"/>
    <w:rsid w:val="00241A74"/>
    <w:rsid w:val="00342DF7"/>
    <w:rsid w:val="003912E9"/>
    <w:rsid w:val="006D3E9D"/>
    <w:rsid w:val="008A6FD9"/>
    <w:rsid w:val="00A84DDC"/>
    <w:rsid w:val="00C309CF"/>
    <w:rsid w:val="00D20709"/>
    <w:rsid w:val="00D659F5"/>
    <w:rsid w:val="00DC4A3C"/>
    <w:rsid w:val="00E60124"/>
    <w:rsid w:val="00F459DD"/>
    <w:rsid w:val="00FF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F37C04F"/>
  <w15:chartTrackingRefBased/>
  <w15:docId w15:val="{983DCA1C-049B-47DF-853C-34D01CB9A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2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C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C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C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C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C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C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C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C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C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C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C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3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3E9D"/>
  </w:style>
  <w:style w:type="paragraph" w:styleId="Footer">
    <w:name w:val="footer"/>
    <w:basedOn w:val="Normal"/>
    <w:link w:val="FooterChar"/>
    <w:uiPriority w:val="99"/>
    <w:unhideWhenUsed/>
    <w:rsid w:val="006D3E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3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7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Leach</dc:creator>
  <cp:keywords/>
  <dc:description/>
  <cp:lastModifiedBy>Lisa Leach</cp:lastModifiedBy>
  <cp:revision>6</cp:revision>
  <dcterms:created xsi:type="dcterms:W3CDTF">2025-09-30T17:23:00Z</dcterms:created>
  <dcterms:modified xsi:type="dcterms:W3CDTF">2026-01-28T13:36:00Z</dcterms:modified>
</cp:coreProperties>
</file>