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B1EE3" w14:textId="2414288A" w:rsidR="0016126E" w:rsidRDefault="004D5AB2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hidden="0" allowOverlap="1" wp14:anchorId="7ED56F15" wp14:editId="2C2D40E9">
            <wp:simplePos x="0" y="0"/>
            <wp:positionH relativeFrom="page">
              <wp:posOffset>266700</wp:posOffset>
            </wp:positionH>
            <wp:positionV relativeFrom="margin">
              <wp:posOffset>-294640</wp:posOffset>
            </wp:positionV>
            <wp:extent cx="981075" cy="88646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8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F5D520" w14:textId="77777777" w:rsidR="00732490" w:rsidRDefault="00732490" w:rsidP="00732490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693C4785" w14:textId="77777777" w:rsidR="004D5AB2" w:rsidRDefault="004D5AB2" w:rsidP="00732490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70FF2DF2" w14:textId="77777777" w:rsidR="004D5AB2" w:rsidRDefault="004D5AB2" w:rsidP="00732490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506C9B8B" w14:textId="7CDF9F79" w:rsidR="0016126E" w:rsidRDefault="004D5AB2" w:rsidP="00732490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Board of Directors</w:t>
      </w:r>
    </w:p>
    <w:p w14:paraId="7197FC5C" w14:textId="77777777" w:rsidR="0016126E" w:rsidRDefault="004D5AB2" w:rsidP="00732490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Meeting Agenda</w:t>
      </w:r>
    </w:p>
    <w:p w14:paraId="6EB93F98" w14:textId="346409FB" w:rsidR="0016126E" w:rsidRDefault="004D5AB2" w:rsidP="00732490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January 27, 2026</w:t>
      </w:r>
    </w:p>
    <w:p w14:paraId="53C992E5" w14:textId="77777777" w:rsidR="0016126E" w:rsidRDefault="004D5AB2" w:rsidP="00732490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4:00 PM – 6:00 PM</w:t>
      </w:r>
    </w:p>
    <w:p w14:paraId="77152B96" w14:textId="77777777" w:rsidR="0016126E" w:rsidRDefault="0016126E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23615E1" w14:textId="77777777" w:rsidR="0016126E" w:rsidRDefault="0016126E">
      <w:pP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</w:pPr>
    </w:p>
    <w:p w14:paraId="6FF1F9EE" w14:textId="77777777" w:rsidR="0016126E" w:rsidRDefault="004D5AB2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4:00 pm – 4:10 pm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Welcome &amp; Opening </w:t>
      </w:r>
    </w:p>
    <w:p w14:paraId="310E0B36" w14:textId="77777777" w:rsidR="0016126E" w:rsidRDefault="004D5AB2">
      <w:pPr>
        <w:ind w:left="1440" w:firstLine="720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bookmarkStart w:id="0" w:name="_heading=h.mv6l1pmfmfp7" w:colFirst="0" w:colLast="0"/>
      <w:bookmarkEnd w:id="0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Dr. Patrina Clark, Board Chair</w:t>
      </w:r>
    </w:p>
    <w:p w14:paraId="02D0E8D1" w14:textId="77777777" w:rsidR="0016126E" w:rsidRDefault="0016126E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</w:p>
    <w:p w14:paraId="2380575E" w14:textId="77777777" w:rsidR="0016126E" w:rsidRDefault="004D5AB2">
      <w:pPr>
        <w:ind w:left="1440" w:firstLine="720"/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Roll Call</w:t>
      </w:r>
    </w:p>
    <w:p w14:paraId="0DA488E5" w14:textId="77777777" w:rsidR="0016126E" w:rsidRDefault="0016126E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247834" w14:textId="77777777" w:rsidR="0016126E" w:rsidRDefault="004D5AB2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4:10 pm – 4:15 pm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Review and Approval of Board Minutes</w:t>
      </w:r>
    </w:p>
    <w:p w14:paraId="1E2459E1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Larry Condelli, Board Secretary</w:t>
      </w:r>
    </w:p>
    <w:p w14:paraId="7398D14B" w14:textId="77777777" w:rsidR="0016126E" w:rsidRDefault="004D5AB2">
      <w:pPr>
        <w:ind w:left="1440" w:firstLine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Vote: November 18, 2025, Board Minutes</w:t>
      </w:r>
    </w:p>
    <w:p w14:paraId="48A2322A" w14:textId="77777777" w:rsidR="0016126E" w:rsidRDefault="0016126E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116B6248" w14:textId="77777777" w:rsidR="0016126E" w:rsidRDefault="004D5AB2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4:15 pm – 4:25 pm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  <w:t>CEO Report</w:t>
      </w:r>
    </w:p>
    <w:p w14:paraId="5FA622A5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Tiffany Godbout, Interim CEO </w:t>
      </w:r>
    </w:p>
    <w:p w14:paraId="038C0084" w14:textId="77777777" w:rsidR="0016126E" w:rsidRDefault="004D5AB2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Foundation Updates- Intellectual Property, Shared Services</w:t>
      </w:r>
    </w:p>
    <w:p w14:paraId="2CFC8300" w14:textId="77777777" w:rsidR="0016126E" w:rsidRDefault="004D5AB2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Strategic Plan Progress</w:t>
      </w:r>
    </w:p>
    <w:p w14:paraId="6E3A4F92" w14:textId="63CDCE9B" w:rsidR="0016126E" w:rsidRDefault="004D5AB2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1C44D1">
        <w:rPr>
          <w:rFonts w:ascii="Times New Roman" w:eastAsia="Times New Roman" w:hAnsi="Times New Roman" w:cs="Times New Roman"/>
          <w:sz w:val="22"/>
          <w:szCs w:val="22"/>
        </w:rPr>
        <w:t>PCSB Accountability</w:t>
      </w:r>
    </w:p>
    <w:p w14:paraId="4E0B7333" w14:textId="77777777" w:rsidR="0016126E" w:rsidRDefault="0016126E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</w:p>
    <w:p w14:paraId="284F3961" w14:textId="6BDA803A" w:rsidR="0016126E" w:rsidRDefault="004D5AB2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4:</w:t>
      </w:r>
      <w:r w:rsidR="001C44D1">
        <w:rPr>
          <w:rFonts w:ascii="Times New Roman" w:eastAsia="Times New Roman" w:hAnsi="Times New Roman" w:cs="Times New Roman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sz w:val="22"/>
          <w:szCs w:val="22"/>
        </w:rPr>
        <w:t>5 pm – 4:</w:t>
      </w:r>
      <w:r w:rsidR="001C44D1">
        <w:rPr>
          <w:rFonts w:ascii="Times New Roman" w:eastAsia="Times New Roman" w:hAnsi="Times New Roman" w:cs="Times New Roman"/>
          <w:sz w:val="22"/>
          <w:szCs w:val="22"/>
        </w:rPr>
        <w:t>45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pm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  <w:t xml:space="preserve">Academic &amp; Program </w:t>
      </w:r>
    </w:p>
    <w:p w14:paraId="02590D84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  <w:t xml:space="preserve">Dr. Michael Durant, Chief Academic Officer </w:t>
      </w:r>
    </w:p>
    <w:p w14:paraId="2D683B2D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  <w:t xml:space="preserve">Dr. HollyAnn </w:t>
      </w:r>
      <w:proofErr w:type="spellStart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Freso</w:t>
      </w:r>
      <w:proofErr w:type="spellEnd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-Moore, Chief of Staff</w:t>
      </w:r>
    </w:p>
    <w:p w14:paraId="12B2E600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proofErr w:type="gramStart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Brett  Allen</w:t>
      </w:r>
      <w:proofErr w:type="gramEnd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, Program Committee Chair</w:t>
      </w:r>
    </w:p>
    <w:p w14:paraId="742E3E67" w14:textId="77777777" w:rsidR="0016126E" w:rsidRDefault="004D5AB2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FY25 ASPIRE Performance</w:t>
      </w:r>
    </w:p>
    <w:p w14:paraId="2D1CDC4C" w14:textId="77777777" w:rsidR="0016126E" w:rsidRDefault="004D5AB2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ASPIRE as Goals</w:t>
      </w:r>
    </w:p>
    <w:p w14:paraId="473C1238" w14:textId="77777777" w:rsidR="0016126E" w:rsidRDefault="0016126E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6693DA8A" w14:textId="0A03C948" w:rsidR="0016126E" w:rsidRDefault="004D5AB2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1" w:name="_heading=h.rthriy3nks4s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>4:</w:t>
      </w:r>
      <w:r w:rsidR="001C44D1">
        <w:rPr>
          <w:rFonts w:ascii="Times New Roman" w:eastAsia="Times New Roman" w:hAnsi="Times New Roman" w:cs="Times New Roman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sz w:val="22"/>
          <w:szCs w:val="22"/>
        </w:rPr>
        <w:t>5 pm – 4:5</w:t>
      </w:r>
      <w:r w:rsidR="001C44D1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pm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  <w:t>Advancement &amp; Fundraising</w:t>
      </w:r>
    </w:p>
    <w:p w14:paraId="5133C50F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Eric Jones, Vice Chair/Development Committee Chair</w:t>
      </w:r>
    </w:p>
    <w:p w14:paraId="4A1BC3FD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  <w:t>Joy Bentley Phillips, Chief Strategy and Growth Officer</w:t>
      </w:r>
    </w:p>
    <w:p w14:paraId="263A9E33" w14:textId="77777777" w:rsidR="0016126E" w:rsidRDefault="004D5AB2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5K/Homecoming Updates </w:t>
      </w:r>
    </w:p>
    <w:p w14:paraId="31D3C379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</w:p>
    <w:p w14:paraId="23FED499" w14:textId="77777777" w:rsidR="0016126E" w:rsidRDefault="004D5AB2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4:50 pm- 5:15 pm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  <w:t>Finance &amp; Facilities</w:t>
      </w:r>
    </w:p>
    <w:p w14:paraId="022EAAAE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Luann Sinclair, Treasurer &amp; Finance Committee Chair</w:t>
      </w:r>
    </w:p>
    <w:p w14:paraId="5356986C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  <w:t>Tiffany Godbout, COO</w:t>
      </w:r>
    </w:p>
    <w:p w14:paraId="3C223E74" w14:textId="77777777" w:rsidR="0016126E" w:rsidRDefault="004D5AB2">
      <w:pPr>
        <w:ind w:left="216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Sycamore Progress</w:t>
      </w:r>
    </w:p>
    <w:p w14:paraId="08C2C31B" w14:textId="0CC4C79B" w:rsidR="0016126E" w:rsidRDefault="004D5AB2">
      <w:pPr>
        <w:ind w:left="216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YTD Financials &amp; </w:t>
      </w:r>
      <w:r w:rsidR="001C44D1">
        <w:rPr>
          <w:rFonts w:ascii="Times New Roman" w:eastAsia="Times New Roman" w:hAnsi="Times New Roman" w:cs="Times New Roman"/>
          <w:sz w:val="22"/>
          <w:szCs w:val="22"/>
        </w:rPr>
        <w:t>I</w:t>
      </w:r>
      <w:r>
        <w:rPr>
          <w:rFonts w:ascii="Times New Roman" w:eastAsia="Times New Roman" w:hAnsi="Times New Roman" w:cs="Times New Roman"/>
          <w:sz w:val="22"/>
          <w:szCs w:val="22"/>
        </w:rPr>
        <w:t>nvestment Updates</w:t>
      </w:r>
    </w:p>
    <w:p w14:paraId="32C3A9EB" w14:textId="77777777" w:rsidR="0016126E" w:rsidRDefault="004D5AB2">
      <w:pPr>
        <w:ind w:left="216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Contracts</w:t>
      </w:r>
    </w:p>
    <w:p w14:paraId="00E0D08C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</w:r>
    </w:p>
    <w:p w14:paraId="4BAD4826" w14:textId="77777777" w:rsidR="0016126E" w:rsidRDefault="004D5AB2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bookmarkStart w:id="2" w:name="_heading=h.5rfvcqxcpx4l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5:15 pm- 5:30 pm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  <w:t>Board Business</w:t>
      </w:r>
    </w:p>
    <w:p w14:paraId="51B5C9F9" w14:textId="77777777" w:rsidR="0016126E" w:rsidRDefault="004D5AB2">
      <w:pPr>
        <w:ind w:left="1440" w:firstLine="720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Dr. Patrina Clark, Board Chair</w:t>
      </w:r>
    </w:p>
    <w:p w14:paraId="4612378A" w14:textId="77777777" w:rsidR="0016126E" w:rsidRDefault="004D5AB2">
      <w:pPr>
        <w:ind w:left="216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Vote: Shared Services Amendment</w:t>
      </w:r>
    </w:p>
    <w:p w14:paraId="43E97A0E" w14:textId="77777777" w:rsidR="0016126E" w:rsidRDefault="004D5AB2">
      <w:pPr>
        <w:ind w:left="216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Board Retreat Dates (TENTATIVE July 27, 30, 31)</w:t>
      </w:r>
    </w:p>
    <w:p w14:paraId="6EFC4B84" w14:textId="77777777" w:rsidR="0016126E" w:rsidRDefault="004D5AB2">
      <w:pPr>
        <w:ind w:left="216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Board Recruitment/ Replacement</w:t>
      </w:r>
    </w:p>
    <w:p w14:paraId="5FE9FE63" w14:textId="77777777" w:rsidR="0016126E" w:rsidRDefault="0016126E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ED10A7C" w14:textId="77777777" w:rsidR="0016126E" w:rsidRDefault="004D5AB2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5:30 pm – 5:40 pm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Actions &amp; Closing</w:t>
      </w:r>
    </w:p>
    <w:p w14:paraId="248C0DD1" w14:textId="77777777" w:rsidR="0016126E" w:rsidRDefault="004D5AB2">
      <w:pPr>
        <w:ind w:left="1440" w:firstLine="720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Dr. Patrina Clark, Board Chair</w:t>
      </w:r>
    </w:p>
    <w:p w14:paraId="2BFACB71" w14:textId="77777777" w:rsidR="0016126E" w:rsidRDefault="0016126E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</w:p>
    <w:p w14:paraId="4F5B7096" w14:textId="77777777" w:rsidR="0016126E" w:rsidRDefault="0016126E">
      <w:pPr>
        <w:rPr>
          <w:rFonts w:ascii="Times New Roman" w:eastAsia="Times New Roman" w:hAnsi="Times New Roman" w:cs="Times New Roman"/>
          <w:i/>
          <w:iCs/>
          <w:sz w:val="22"/>
          <w:szCs w:val="22"/>
        </w:rPr>
      </w:pPr>
    </w:p>
    <w:p w14:paraId="14579400" w14:textId="77777777" w:rsidR="0016126E" w:rsidRDefault="004D5AB2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2"/>
          <w:szCs w:val="22"/>
          <w:highlight w:val="white"/>
        </w:rPr>
        <w:t xml:space="preserve">"This meeting is governed by the Open Meetings Act.  Please address any questions or complaints arising under this meeting to the Office of Open Government at </w:t>
      </w:r>
      <w:hyperlink r:id="rId6"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2"/>
            <w:szCs w:val="22"/>
            <w:highlight w:val="white"/>
            <w:u w:val="single"/>
          </w:rPr>
          <w:t>opengovoffice@dc.gov</w:t>
        </w:r>
      </w:hyperlink>
      <w:r>
        <w:rPr>
          <w:rFonts w:ascii="Times New Roman" w:eastAsia="Times New Roman" w:hAnsi="Times New Roman" w:cs="Times New Roman"/>
          <w:i/>
          <w:iCs/>
          <w:color w:val="222222"/>
          <w:sz w:val="22"/>
          <w:szCs w:val="22"/>
          <w:highlight w:val="white"/>
        </w:rPr>
        <w:t>."</w:t>
      </w:r>
    </w:p>
    <w:sectPr w:rsidR="0016126E" w:rsidSect="004D5AB2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65D013-C027-4510-92D1-90A5C716C882}"/>
    <w:embedBold r:id="rId2" w:fontKey="{AF770725-A6B9-44BF-B994-3DA8190FA5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F3DE4EC-D631-4BB0-A672-EB99433132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74EE995-5CCF-481B-A4DE-B6074E4FEA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E944870-8724-4786-BD5E-E7DB407F91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26E"/>
    <w:rsid w:val="0016126E"/>
    <w:rsid w:val="001C44D1"/>
    <w:rsid w:val="004D5AB2"/>
    <w:rsid w:val="006453D2"/>
    <w:rsid w:val="00732490"/>
    <w:rsid w:val="00E4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083D6"/>
  <w15:docId w15:val="{E56A22FC-1853-4EC4-9101-1E0F6B6C7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0800C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61F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1F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1F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F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1FB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F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FB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730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05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opengovoffice@dc.gov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SG5Nurn/eug48tvlMUJzehgooA==">CgMxLjAyDmgubXY2bDFwbWZtZnA3Mg5oLnJ0aHJpeTNua3M0czIOaC41cmZ2Y3F4Y3B4NGw4AGosChRzdWdnZXN0LmI2ODVsNTNyN2EweBIUSm95IEJlbnRsZXkgUGhpbGxpcHNqLAoUc3VnZ2VzdC5jb3dsd2lxNWNiYncSFEpveSBCZW50bGV5IFBoaWxsaXBzciExel9tZFVCX2JMSUZoV0Exb1ZXNXYtVkpZR191al9Ob1A=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230</Words>
  <Characters>1296</Characters>
  <Application>Microsoft Office Word</Application>
  <DocSecurity>0</DocSecurity>
  <Lines>61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Tiffany Godbout</cp:lastModifiedBy>
  <cp:revision>3</cp:revision>
  <dcterms:created xsi:type="dcterms:W3CDTF">2026-01-20T21:01:00Z</dcterms:created>
  <dcterms:modified xsi:type="dcterms:W3CDTF">2026-01-22T00:16:00Z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a5db329b0722af59b161984c158b003cd4c6378dc6d3d38ffd4c2fe3499f8c76</vt:lpwstr>
  </property>
</Properties>
</file>